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B" w:rsidRPr="00B43FF4" w:rsidRDefault="00C62A99" w:rsidP="00E60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Rhetorical</w:t>
      </w:r>
      <w:r w:rsidR="00274F74" w:rsidRPr="00B43FF4">
        <w:rPr>
          <w:rFonts w:ascii="Times New Roman" w:hAnsi="Times New Roman" w:cs="Times New Roman"/>
          <w:b/>
          <w:sz w:val="24"/>
          <w:szCs w:val="24"/>
        </w:rPr>
        <w:t xml:space="preserve"> Terms to Know and Use </w:t>
      </w:r>
    </w:p>
    <w:p w:rsidR="00E60E4B" w:rsidRPr="00CE6398" w:rsidRDefault="00E60E4B" w:rsidP="00CE6398">
      <w:pPr>
        <w:rPr>
          <w:rFonts w:ascii="Times New Roman" w:hAnsi="Times New Roman" w:cs="Times New Roman"/>
          <w:sz w:val="24"/>
          <w:szCs w:val="24"/>
        </w:rPr>
      </w:pPr>
      <w:r w:rsidRPr="00CE6398">
        <w:rPr>
          <w:rFonts w:ascii="Times New Roman" w:hAnsi="Times New Roman" w:cs="Times New Roman"/>
          <w:sz w:val="24"/>
          <w:szCs w:val="24"/>
        </w:rPr>
        <w:t>Establish literal meaning using the basic interr</w:t>
      </w:r>
      <w:r w:rsidR="00CE6398">
        <w:rPr>
          <w:rFonts w:ascii="Times New Roman" w:hAnsi="Times New Roman" w:cs="Times New Roman"/>
          <w:sz w:val="24"/>
          <w:szCs w:val="24"/>
        </w:rPr>
        <w:t>ogative pronouns</w:t>
      </w:r>
      <w:r w:rsidR="004668AB">
        <w:rPr>
          <w:rFonts w:ascii="Times New Roman" w:hAnsi="Times New Roman" w:cs="Times New Roman"/>
          <w:sz w:val="24"/>
          <w:szCs w:val="24"/>
        </w:rPr>
        <w:t>: who, what, when, and where</w:t>
      </w:r>
      <w:r w:rsidR="00CE6398">
        <w:rPr>
          <w:rFonts w:ascii="Times New Roman" w:hAnsi="Times New Roman" w:cs="Times New Roman"/>
          <w:sz w:val="24"/>
          <w:szCs w:val="24"/>
        </w:rPr>
        <w:t>; then, apply how and why questions to determine figurative</w:t>
      </w:r>
      <w:r w:rsidR="004668AB">
        <w:rPr>
          <w:rFonts w:ascii="Times New Roman" w:hAnsi="Times New Roman" w:cs="Times New Roman"/>
          <w:sz w:val="24"/>
          <w:szCs w:val="24"/>
        </w:rPr>
        <w:t>,</w:t>
      </w:r>
      <w:r w:rsidR="00CE6398">
        <w:rPr>
          <w:rFonts w:ascii="Times New Roman" w:hAnsi="Times New Roman" w:cs="Times New Roman"/>
          <w:sz w:val="24"/>
          <w:szCs w:val="24"/>
        </w:rPr>
        <w:t xml:space="preserve"> stylistic</w:t>
      </w:r>
      <w:r w:rsidR="004668AB">
        <w:rPr>
          <w:rFonts w:ascii="Times New Roman" w:hAnsi="Times New Roman" w:cs="Times New Roman"/>
          <w:sz w:val="24"/>
          <w:szCs w:val="24"/>
        </w:rPr>
        <w:t>, and thematic</w:t>
      </w:r>
      <w:r w:rsidR="00CE6398">
        <w:rPr>
          <w:rFonts w:ascii="Times New Roman" w:hAnsi="Times New Roman" w:cs="Times New Roman"/>
          <w:sz w:val="24"/>
          <w:szCs w:val="24"/>
        </w:rPr>
        <w:t xml:space="preserve"> impact.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1884"/>
        <w:gridCol w:w="2166"/>
        <w:gridCol w:w="2160"/>
        <w:gridCol w:w="1807"/>
        <w:gridCol w:w="2063"/>
      </w:tblGrid>
      <w:tr w:rsidR="00274F74" w:rsidTr="00B43FF4">
        <w:tc>
          <w:tcPr>
            <w:tcW w:w="1884" w:type="dxa"/>
          </w:tcPr>
          <w:p w:rsidR="00274F74" w:rsidRPr="00E60E4B" w:rsidRDefault="00274F74" w:rsidP="0027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60E4B">
              <w:rPr>
                <w:rFonts w:ascii="Times New Roman" w:hAnsi="Times New Roman" w:cs="Times New Roman"/>
                <w:b/>
                <w:sz w:val="24"/>
                <w:szCs w:val="24"/>
              </w:rPr>
              <w:t>WHO</w:t>
            </w:r>
            <w:r w:rsidR="00A7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66" w:type="dxa"/>
          </w:tcPr>
          <w:p w:rsidR="00274F74" w:rsidRPr="00CE6398" w:rsidRDefault="00A72B89" w:rsidP="0027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r w:rsidR="00CE639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6398" w:rsidRPr="00CE6398">
              <w:rPr>
                <w:rFonts w:ascii="Times New Roman" w:hAnsi="Times New Roman" w:cs="Times New Roman"/>
                <w:b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</w:tcPr>
          <w:p w:rsidR="00274F74" w:rsidRPr="00E60E4B" w:rsidRDefault="00A72B89" w:rsidP="0027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274F74" w:rsidRPr="00E60E4B">
              <w:rPr>
                <w:rFonts w:ascii="Times New Roman" w:hAnsi="Times New Roman" w:cs="Times New Roman"/>
                <w:b/>
                <w:sz w:val="24"/>
                <w:szCs w:val="24"/>
              </w:rPr>
              <w:t>WHEN/WHERE</w:t>
            </w:r>
          </w:p>
        </w:tc>
        <w:tc>
          <w:tcPr>
            <w:tcW w:w="1807" w:type="dxa"/>
          </w:tcPr>
          <w:p w:rsidR="00274F74" w:rsidRPr="00E60E4B" w:rsidRDefault="00274F74" w:rsidP="0027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B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0E4B">
              <w:rPr>
                <w:rFonts w:ascii="Times New Roman" w:hAnsi="Times New Roman" w:cs="Times New Roman"/>
                <w:b/>
                <w:sz w:val="24"/>
                <w:szCs w:val="24"/>
              </w:rPr>
              <w:t>HOW</w:t>
            </w:r>
            <w:r w:rsidR="00A7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063" w:type="dxa"/>
          </w:tcPr>
          <w:p w:rsidR="00274F74" w:rsidRPr="00E60E4B" w:rsidRDefault="00274F74" w:rsidP="0027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B89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E4B">
              <w:rPr>
                <w:rFonts w:ascii="Times New Roman" w:hAnsi="Times New Roman" w:cs="Times New Roman"/>
                <w:b/>
                <w:sz w:val="24"/>
                <w:szCs w:val="24"/>
              </w:rPr>
              <w:t>WHY</w:t>
            </w:r>
          </w:p>
        </w:tc>
      </w:tr>
      <w:tr w:rsidR="00274F74" w:rsidTr="00B43FF4">
        <w:tc>
          <w:tcPr>
            <w:tcW w:w="1884" w:type="dxa"/>
          </w:tcPr>
          <w:p w:rsidR="00274F74" w:rsidRDefault="00CE6398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*Who is the piece</w:t>
            </w:r>
            <w:r w:rsidR="00274F74">
              <w:rPr>
                <w:rFonts w:ascii="Times New Roman" w:hAnsi="Times New Roman" w:cs="Times New Roman"/>
                <w:sz w:val="24"/>
                <w:szCs w:val="24"/>
              </w:rPr>
              <w:t xml:space="preserve"> about?</w:t>
            </w:r>
          </w:p>
          <w:p w:rsidR="00274F74" w:rsidRDefault="00274F74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 whom might the characters</w:t>
            </w:r>
            <w:r w:rsidR="00CE6398">
              <w:rPr>
                <w:rFonts w:ascii="Times New Roman" w:hAnsi="Times New Roman" w:cs="Times New Roman"/>
                <w:sz w:val="24"/>
                <w:szCs w:val="24"/>
              </w:rPr>
              <w:t xml:space="preserve"> 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</w:t>
            </w:r>
            <w:r w:rsidR="00CE639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time of publication?</w:t>
            </w:r>
          </w:p>
          <w:p w:rsidR="00E60E4B" w:rsidRDefault="00CE6398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 whom might they apply</w:t>
            </w:r>
            <w:r w:rsidR="00274F74"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="00E60E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6" w:type="dxa"/>
          </w:tcPr>
          <w:p w:rsidR="00274F74" w:rsidRDefault="00CE6398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*What is the piece</w:t>
            </w:r>
            <w:r w:rsidR="00E60E4B">
              <w:rPr>
                <w:rFonts w:ascii="Times New Roman" w:hAnsi="Times New Roman" w:cs="Times New Roman"/>
                <w:sz w:val="24"/>
                <w:szCs w:val="24"/>
              </w:rPr>
              <w:t xml:space="preserve"> about?</w:t>
            </w:r>
          </w:p>
          <w:p w:rsidR="00E60E4B" w:rsidRDefault="00E60E4B" w:rsidP="00E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 what historic events might this plot</w:t>
            </w:r>
            <w:r w:rsidR="00CE6398">
              <w:rPr>
                <w:rFonts w:ascii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</w:t>
            </w:r>
            <w:r w:rsidR="00CE639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time of publication?</w:t>
            </w:r>
          </w:p>
          <w:p w:rsidR="00E60E4B" w:rsidRDefault="00E60E4B" w:rsidP="00E6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 what events might it</w:t>
            </w:r>
            <w:r w:rsidR="00CE6398">
              <w:rPr>
                <w:rFonts w:ascii="Times New Roman" w:hAnsi="Times New Roman" w:cs="Times New Roman"/>
                <w:sz w:val="24"/>
                <w:szCs w:val="24"/>
              </w:rPr>
              <w:t xml:space="preserve"> apply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now?</w:t>
            </w:r>
          </w:p>
        </w:tc>
        <w:tc>
          <w:tcPr>
            <w:tcW w:w="2160" w:type="dxa"/>
          </w:tcPr>
          <w:p w:rsidR="00274F74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*When and where is the piece</w:t>
            </w:r>
            <w:r w:rsidR="00E60E4B">
              <w:rPr>
                <w:rFonts w:ascii="Times New Roman" w:hAnsi="Times New Roman" w:cs="Times New Roman"/>
                <w:sz w:val="24"/>
                <w:szCs w:val="24"/>
              </w:rPr>
              <w:t xml:space="preserve"> set?</w:t>
            </w:r>
          </w:p>
          <w:p w:rsidR="00CE6398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To what historic time and place might this setting have referred at the time of publication?</w:t>
            </w:r>
          </w:p>
          <w:p w:rsidR="00CE6398" w:rsidRDefault="00CE6398" w:rsidP="00CE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*To what setting might it apply now?</w:t>
            </w:r>
          </w:p>
        </w:tc>
        <w:tc>
          <w:tcPr>
            <w:tcW w:w="1807" w:type="dxa"/>
          </w:tcPr>
          <w:p w:rsidR="00274F74" w:rsidRDefault="00CE6398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*How does the point of view impact meaning?</w:t>
            </w:r>
          </w:p>
          <w:p w:rsidR="00CE6398" w:rsidRDefault="00CE6398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*How does the author’s use of stylistic devices impact meaning?</w:t>
            </w:r>
          </w:p>
        </w:tc>
        <w:tc>
          <w:tcPr>
            <w:tcW w:w="2063" w:type="dxa"/>
          </w:tcPr>
          <w:p w:rsidR="00274F74" w:rsidRDefault="00B43FF4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*Why might</w:t>
            </w:r>
            <w:r w:rsidR="00A72B8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piece’s thematic</w:t>
            </w:r>
          </w:p>
          <w:p w:rsidR="00B43FF4" w:rsidRDefault="00B43FF4" w:rsidP="0027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resonate with audiences at the time of publication? Why might it resonate with audiences now?</w:t>
            </w:r>
          </w:p>
        </w:tc>
      </w:tr>
    </w:tbl>
    <w:p w:rsidR="00274F74" w:rsidRDefault="00274F74" w:rsidP="00274F74">
      <w:pPr>
        <w:rPr>
          <w:rFonts w:ascii="Times New Roman" w:hAnsi="Times New Roman" w:cs="Times New Roman"/>
          <w:sz w:val="24"/>
          <w:szCs w:val="24"/>
        </w:rPr>
      </w:pPr>
    </w:p>
    <w:p w:rsidR="00B43FF4" w:rsidRPr="00B43FF4" w:rsidRDefault="00B43FF4" w:rsidP="00B43FF4">
      <w:pPr>
        <w:rPr>
          <w:rFonts w:ascii="Times New Roman" w:hAnsi="Times New Roman" w:cs="Times New Roman"/>
          <w:b/>
          <w:sz w:val="24"/>
          <w:szCs w:val="24"/>
        </w:rPr>
      </w:pPr>
      <w:r w:rsidRPr="00B43FF4">
        <w:rPr>
          <w:rFonts w:ascii="Times New Roman" w:hAnsi="Times New Roman" w:cs="Times New Roman"/>
          <w:b/>
          <w:sz w:val="24"/>
          <w:szCs w:val="24"/>
        </w:rPr>
        <w:t>CHARACTERIZATION:</w:t>
      </w:r>
    </w:p>
    <w:p w:rsidR="00B43FF4" w:rsidRDefault="00E70374" w:rsidP="00B43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Round/ flat, dynamic/static, stock, stereotype, foil</w:t>
      </w:r>
      <w:r w:rsidR="00226AD0">
        <w:rPr>
          <w:rFonts w:ascii="Times New Roman" w:hAnsi="Times New Roman" w:cs="Times New Roman"/>
          <w:sz w:val="24"/>
          <w:szCs w:val="24"/>
        </w:rPr>
        <w:t>, caricature</w:t>
      </w:r>
    </w:p>
    <w:p w:rsidR="00A66708" w:rsidRDefault="00E70374" w:rsidP="00B43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Protagonist, antagonist, </w:t>
      </w:r>
      <w:r w:rsidR="004668AB">
        <w:rPr>
          <w:rFonts w:ascii="Times New Roman" w:hAnsi="Times New Roman" w:cs="Times New Roman"/>
          <w:sz w:val="24"/>
          <w:szCs w:val="24"/>
        </w:rPr>
        <w:t xml:space="preserve">tragic hero,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66708">
        <w:rPr>
          <w:rFonts w:ascii="Times New Roman" w:hAnsi="Times New Roman" w:cs="Times New Roman"/>
          <w:sz w:val="24"/>
          <w:szCs w:val="24"/>
        </w:rPr>
        <w:t>ntihero</w:t>
      </w:r>
      <w:r w:rsidR="00CF775F">
        <w:rPr>
          <w:rFonts w:ascii="Times New Roman" w:hAnsi="Times New Roman" w:cs="Times New Roman"/>
          <w:sz w:val="24"/>
          <w:szCs w:val="24"/>
        </w:rPr>
        <w:t>, noble savage</w:t>
      </w:r>
    </w:p>
    <w:p w:rsidR="00A66708" w:rsidRDefault="00E70374" w:rsidP="00B43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Motivation, d</w:t>
      </w:r>
      <w:r w:rsidR="00A66708">
        <w:rPr>
          <w:rFonts w:ascii="Times New Roman" w:hAnsi="Times New Roman" w:cs="Times New Roman"/>
          <w:sz w:val="24"/>
          <w:szCs w:val="24"/>
        </w:rPr>
        <w:t>evelopment</w:t>
      </w:r>
    </w:p>
    <w:p w:rsidR="00A66708" w:rsidRDefault="004668AB" w:rsidP="00B43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Sobriquet, a</w:t>
      </w:r>
      <w:r w:rsidR="00A66708">
        <w:rPr>
          <w:rFonts w:ascii="Times New Roman" w:hAnsi="Times New Roman" w:cs="Times New Roman"/>
          <w:sz w:val="24"/>
          <w:szCs w:val="24"/>
        </w:rPr>
        <w:t>llusion</w:t>
      </w:r>
      <w:r w:rsidR="00C95794">
        <w:rPr>
          <w:rFonts w:ascii="Times New Roman" w:hAnsi="Times New Roman" w:cs="Times New Roman"/>
          <w:sz w:val="24"/>
          <w:szCs w:val="24"/>
        </w:rPr>
        <w:t>, tragic flaw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668AB">
        <w:rPr>
          <w:rFonts w:ascii="Times New Roman" w:hAnsi="Times New Roman" w:cs="Times New Roman"/>
          <w:i/>
          <w:sz w:val="24"/>
          <w:szCs w:val="24"/>
        </w:rPr>
        <w:t>hubris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0118">
        <w:rPr>
          <w:rFonts w:ascii="Times New Roman" w:hAnsi="Times New Roman" w:cs="Times New Roman"/>
          <w:sz w:val="24"/>
          <w:szCs w:val="24"/>
        </w:rPr>
        <w:t xml:space="preserve">, </w:t>
      </w:r>
      <w:r w:rsidR="00C95794">
        <w:rPr>
          <w:rFonts w:ascii="Times New Roman" w:hAnsi="Times New Roman" w:cs="Times New Roman"/>
          <w:sz w:val="24"/>
          <w:szCs w:val="24"/>
        </w:rPr>
        <w:t>tragic error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hamartia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0118">
        <w:rPr>
          <w:rFonts w:ascii="Times New Roman" w:hAnsi="Times New Roman" w:cs="Times New Roman"/>
          <w:sz w:val="24"/>
          <w:szCs w:val="24"/>
        </w:rPr>
        <w:t>, recognition (</w:t>
      </w:r>
      <w:proofErr w:type="spellStart"/>
      <w:r w:rsidR="000D0118" w:rsidRPr="000D0118">
        <w:rPr>
          <w:rFonts w:ascii="Times New Roman" w:hAnsi="Times New Roman" w:cs="Times New Roman"/>
          <w:i/>
          <w:sz w:val="24"/>
          <w:szCs w:val="24"/>
        </w:rPr>
        <w:t>anagnorisis</w:t>
      </w:r>
      <w:proofErr w:type="spellEnd"/>
      <w:r w:rsidR="000D0118">
        <w:rPr>
          <w:rFonts w:ascii="Times New Roman" w:hAnsi="Times New Roman" w:cs="Times New Roman"/>
          <w:sz w:val="24"/>
          <w:szCs w:val="24"/>
        </w:rPr>
        <w:t>)</w:t>
      </w:r>
    </w:p>
    <w:p w:rsidR="00A66708" w:rsidRPr="00A66708" w:rsidRDefault="00A66708" w:rsidP="00A66708">
      <w:pPr>
        <w:rPr>
          <w:rFonts w:ascii="Times New Roman" w:hAnsi="Times New Roman" w:cs="Times New Roman"/>
          <w:b/>
          <w:sz w:val="24"/>
          <w:szCs w:val="24"/>
        </w:rPr>
      </w:pPr>
      <w:r w:rsidRPr="00A66708">
        <w:rPr>
          <w:rFonts w:ascii="Times New Roman" w:hAnsi="Times New Roman" w:cs="Times New Roman"/>
          <w:b/>
          <w:sz w:val="24"/>
          <w:szCs w:val="24"/>
        </w:rPr>
        <w:t>SETTING:</w:t>
      </w:r>
    </w:p>
    <w:p w:rsidR="00A66708" w:rsidRDefault="00A66708" w:rsidP="00A66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Historical, season</w:t>
      </w:r>
      <w:r w:rsidR="00E70374">
        <w:rPr>
          <w:rFonts w:ascii="Times New Roman" w:hAnsi="Times New Roman" w:cs="Times New Roman"/>
          <w:sz w:val="24"/>
          <w:szCs w:val="24"/>
        </w:rPr>
        <w:t>al, temporal, geographical, regional, &amp; c</w:t>
      </w:r>
      <w:r>
        <w:rPr>
          <w:rFonts w:ascii="Times New Roman" w:hAnsi="Times New Roman" w:cs="Times New Roman"/>
          <w:sz w:val="24"/>
          <w:szCs w:val="24"/>
        </w:rPr>
        <w:t>ultural</w:t>
      </w:r>
      <w:r w:rsidR="00E70374">
        <w:rPr>
          <w:rFonts w:ascii="Times New Roman" w:hAnsi="Times New Roman" w:cs="Times New Roman"/>
          <w:sz w:val="24"/>
          <w:szCs w:val="24"/>
        </w:rPr>
        <w:t xml:space="preserve"> time &amp; place</w:t>
      </w:r>
    </w:p>
    <w:p w:rsidR="00A66708" w:rsidRDefault="00A66708" w:rsidP="00A667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Allusion</w:t>
      </w:r>
      <w:r w:rsidR="00CF775F">
        <w:rPr>
          <w:rFonts w:ascii="Times New Roman" w:hAnsi="Times New Roman" w:cs="Times New Roman"/>
          <w:sz w:val="24"/>
          <w:szCs w:val="24"/>
        </w:rPr>
        <w:t>, microcosm</w:t>
      </w:r>
    </w:p>
    <w:p w:rsidR="00A66708" w:rsidRPr="00A66708" w:rsidRDefault="00A66708" w:rsidP="00A66708">
      <w:pPr>
        <w:rPr>
          <w:rFonts w:ascii="Times New Roman" w:hAnsi="Times New Roman" w:cs="Times New Roman"/>
          <w:b/>
          <w:sz w:val="24"/>
          <w:szCs w:val="24"/>
        </w:rPr>
      </w:pPr>
      <w:r w:rsidRPr="00A66708">
        <w:rPr>
          <w:rFonts w:ascii="Times New Roman" w:hAnsi="Times New Roman" w:cs="Times New Roman"/>
          <w:b/>
          <w:sz w:val="24"/>
          <w:szCs w:val="24"/>
        </w:rPr>
        <w:t>PLOT:</w:t>
      </w:r>
    </w:p>
    <w:p w:rsidR="00A66708" w:rsidRDefault="00A66708" w:rsidP="00A667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Exposition</w:t>
      </w:r>
      <w:r w:rsidR="00E70374">
        <w:rPr>
          <w:rFonts w:ascii="Times New Roman" w:hAnsi="Times New Roman" w:cs="Times New Roman"/>
          <w:sz w:val="24"/>
          <w:szCs w:val="24"/>
        </w:rPr>
        <w:t xml:space="preserve">, conflict/complication, rising action, climax, </w:t>
      </w:r>
      <w:r w:rsidR="000F3085">
        <w:rPr>
          <w:rFonts w:ascii="Times New Roman" w:hAnsi="Times New Roman" w:cs="Times New Roman"/>
          <w:sz w:val="24"/>
          <w:szCs w:val="24"/>
        </w:rPr>
        <w:t xml:space="preserve">anticlimax, </w:t>
      </w:r>
      <w:r w:rsidR="00E70374">
        <w:rPr>
          <w:rFonts w:ascii="Times New Roman" w:hAnsi="Times New Roman" w:cs="Times New Roman"/>
          <w:sz w:val="24"/>
          <w:szCs w:val="24"/>
        </w:rPr>
        <w:t>denouement, falling action, resolution</w:t>
      </w:r>
      <w:r w:rsidR="00226AD0">
        <w:rPr>
          <w:rFonts w:ascii="Times New Roman" w:hAnsi="Times New Roman" w:cs="Times New Roman"/>
          <w:sz w:val="24"/>
          <w:szCs w:val="24"/>
        </w:rPr>
        <w:t>, narrative</w:t>
      </w:r>
    </w:p>
    <w:p w:rsidR="00E70374" w:rsidRPr="00483785" w:rsidRDefault="00E70374" w:rsidP="00A667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Foreshadowing, suspense, epiphany, </w:t>
      </w:r>
      <w:r w:rsidR="00AD2C52">
        <w:rPr>
          <w:rFonts w:ascii="Times New Roman" w:hAnsi="Times New Roman" w:cs="Times New Roman"/>
          <w:sz w:val="24"/>
          <w:szCs w:val="24"/>
        </w:rPr>
        <w:t xml:space="preserve">catastrophe, </w:t>
      </w:r>
      <w:r>
        <w:rPr>
          <w:rFonts w:ascii="Times New Roman" w:hAnsi="Times New Roman" w:cs="Times New Roman"/>
          <w:sz w:val="24"/>
          <w:szCs w:val="24"/>
        </w:rPr>
        <w:t>flashback</w:t>
      </w:r>
      <w:r w:rsidR="000F3085">
        <w:rPr>
          <w:rFonts w:ascii="Times New Roman" w:hAnsi="Times New Roman" w:cs="Times New Roman"/>
          <w:sz w:val="24"/>
          <w:szCs w:val="24"/>
        </w:rPr>
        <w:t>, twist of fate</w:t>
      </w:r>
      <w:r w:rsidR="00483785">
        <w:rPr>
          <w:rFonts w:ascii="Times New Roman" w:hAnsi="Times New Roman" w:cs="Times New Roman"/>
          <w:sz w:val="24"/>
          <w:szCs w:val="24"/>
        </w:rPr>
        <w:t xml:space="preserve">, </w:t>
      </w:r>
      <w:r w:rsidR="00C95794">
        <w:rPr>
          <w:rFonts w:ascii="Times New Roman" w:hAnsi="Times New Roman" w:cs="Times New Roman"/>
          <w:sz w:val="24"/>
          <w:szCs w:val="24"/>
        </w:rPr>
        <w:t>reversal</w:t>
      </w:r>
      <w:r w:rsidR="00466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8AB" w:rsidRPr="004668AB">
        <w:rPr>
          <w:rFonts w:ascii="Times New Roman" w:hAnsi="Times New Roman" w:cs="Times New Roman"/>
          <w:i/>
          <w:sz w:val="24"/>
          <w:szCs w:val="24"/>
        </w:rPr>
        <w:t>peripet</w:t>
      </w:r>
      <w:r w:rsidR="000D0118">
        <w:rPr>
          <w:rFonts w:ascii="Times New Roman" w:hAnsi="Times New Roman" w:cs="Times New Roman"/>
          <w:i/>
          <w:sz w:val="24"/>
          <w:szCs w:val="24"/>
        </w:rPr>
        <w:t>eia</w:t>
      </w:r>
      <w:proofErr w:type="spellEnd"/>
      <w:r w:rsidR="004668AB">
        <w:rPr>
          <w:rFonts w:ascii="Times New Roman" w:hAnsi="Times New Roman" w:cs="Times New Roman"/>
          <w:sz w:val="24"/>
          <w:szCs w:val="24"/>
        </w:rPr>
        <w:t>)</w:t>
      </w:r>
      <w:r w:rsidR="00C9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785" w:rsidRPr="00483785">
        <w:rPr>
          <w:rFonts w:ascii="Times New Roman" w:hAnsi="Times New Roman" w:cs="Times New Roman"/>
          <w:i/>
          <w:sz w:val="24"/>
          <w:szCs w:val="24"/>
        </w:rPr>
        <w:t>deus</w:t>
      </w:r>
      <w:proofErr w:type="spellEnd"/>
      <w:r w:rsidR="00483785" w:rsidRPr="00483785">
        <w:rPr>
          <w:rFonts w:ascii="Times New Roman" w:hAnsi="Times New Roman" w:cs="Times New Roman"/>
          <w:i/>
          <w:sz w:val="24"/>
          <w:szCs w:val="24"/>
        </w:rPr>
        <w:t xml:space="preserve"> ex </w:t>
      </w:r>
      <w:proofErr w:type="spellStart"/>
      <w:r w:rsidR="00483785">
        <w:rPr>
          <w:rFonts w:ascii="Times New Roman" w:hAnsi="Times New Roman" w:cs="Times New Roman"/>
          <w:i/>
          <w:sz w:val="24"/>
          <w:szCs w:val="24"/>
        </w:rPr>
        <w:t>machin</w:t>
      </w:r>
      <w:r w:rsidR="001F2388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483785">
        <w:rPr>
          <w:rFonts w:ascii="Times New Roman" w:hAnsi="Times New Roman" w:cs="Times New Roman"/>
          <w:sz w:val="24"/>
          <w:szCs w:val="24"/>
        </w:rPr>
        <w:t>, melodrama, montage</w:t>
      </w:r>
      <w:r w:rsidR="004668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0374" w:rsidRPr="00E70374" w:rsidRDefault="00EE4C3C" w:rsidP="00E70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 OF VIEW</w:t>
      </w:r>
      <w:r w:rsidR="00E70374" w:rsidRPr="00E70374">
        <w:rPr>
          <w:rFonts w:ascii="Times New Roman" w:hAnsi="Times New Roman" w:cs="Times New Roman"/>
          <w:b/>
          <w:sz w:val="24"/>
          <w:szCs w:val="24"/>
        </w:rPr>
        <w:t>:</w:t>
      </w:r>
    </w:p>
    <w:p w:rsidR="00E70374" w:rsidRDefault="00E70374" w:rsidP="00E70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03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="00C95794">
        <w:rPr>
          <w:rFonts w:ascii="Times New Roman" w:hAnsi="Times New Roman" w:cs="Times New Roman"/>
          <w:sz w:val="24"/>
          <w:szCs w:val="24"/>
        </w:rPr>
        <w:t>/participant narration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C3C">
        <w:rPr>
          <w:rFonts w:ascii="Times New Roman" w:hAnsi="Times New Roman" w:cs="Times New Roman"/>
          <w:sz w:val="24"/>
          <w:szCs w:val="24"/>
        </w:rPr>
        <w:t>interior monologue, dramatic monologue, letter narration, diary narration, subjective narration</w:t>
      </w:r>
      <w:r w:rsidR="00483785">
        <w:rPr>
          <w:rFonts w:ascii="Times New Roman" w:hAnsi="Times New Roman" w:cs="Times New Roman"/>
          <w:sz w:val="24"/>
          <w:szCs w:val="24"/>
        </w:rPr>
        <w:t xml:space="preserve"> (naïve or unreliable narrator)</w:t>
      </w:r>
      <w:r w:rsidR="00EE4C3C">
        <w:rPr>
          <w:rFonts w:ascii="Times New Roman" w:hAnsi="Times New Roman" w:cs="Times New Roman"/>
          <w:sz w:val="24"/>
          <w:szCs w:val="24"/>
        </w:rPr>
        <w:t>, det</w:t>
      </w:r>
      <w:r w:rsidR="00C95794">
        <w:rPr>
          <w:rFonts w:ascii="Times New Roman" w:hAnsi="Times New Roman" w:cs="Times New Roman"/>
          <w:sz w:val="24"/>
          <w:szCs w:val="24"/>
        </w:rPr>
        <w:t>ached autobiography, m</w:t>
      </w:r>
      <w:r w:rsidR="00EE4C3C">
        <w:rPr>
          <w:rFonts w:ascii="Times New Roman" w:hAnsi="Times New Roman" w:cs="Times New Roman"/>
          <w:sz w:val="24"/>
          <w:szCs w:val="24"/>
        </w:rPr>
        <w:t>emoi</w:t>
      </w:r>
      <w:r w:rsidR="00C95794">
        <w:rPr>
          <w:rFonts w:ascii="Times New Roman" w:hAnsi="Times New Roman" w:cs="Times New Roman"/>
          <w:sz w:val="24"/>
          <w:szCs w:val="24"/>
        </w:rPr>
        <w:t>r</w:t>
      </w:r>
    </w:p>
    <w:p w:rsidR="00EE4C3C" w:rsidRDefault="00EE4C3C" w:rsidP="00E70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C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="00C95794">
        <w:rPr>
          <w:rFonts w:ascii="Times New Roman" w:hAnsi="Times New Roman" w:cs="Times New Roman"/>
          <w:sz w:val="24"/>
          <w:szCs w:val="24"/>
        </w:rPr>
        <w:t>/observer narration: a</w:t>
      </w:r>
      <w:r>
        <w:rPr>
          <w:rFonts w:ascii="Times New Roman" w:hAnsi="Times New Roman" w:cs="Times New Roman"/>
          <w:sz w:val="24"/>
          <w:szCs w:val="24"/>
        </w:rPr>
        <w:t>nonymous narration</w:t>
      </w:r>
      <w:r w:rsidR="00C95794">
        <w:rPr>
          <w:rFonts w:ascii="Times New Roman" w:hAnsi="Times New Roman" w:cs="Times New Roman"/>
          <w:sz w:val="24"/>
          <w:szCs w:val="24"/>
        </w:rPr>
        <w:t>: limited/selective omniscient</w:t>
      </w:r>
      <w:r>
        <w:rPr>
          <w:rFonts w:ascii="Times New Roman" w:hAnsi="Times New Roman" w:cs="Times New Roman"/>
          <w:sz w:val="24"/>
          <w:szCs w:val="24"/>
        </w:rPr>
        <w:t xml:space="preserve"> (singe, dual, or multiple character POV), omniscient</w:t>
      </w:r>
    </w:p>
    <w:p w:rsidR="00EE4C3C" w:rsidRDefault="00C95794" w:rsidP="00E7037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Voice, persona,</w:t>
      </w:r>
      <w:r w:rsidR="00EE4C3C">
        <w:rPr>
          <w:rFonts w:ascii="Times New Roman" w:hAnsi="Times New Roman" w:cs="Times New Roman"/>
          <w:sz w:val="24"/>
          <w:szCs w:val="24"/>
        </w:rPr>
        <w:t xml:space="preserve"> </w:t>
      </w:r>
      <w:r w:rsidR="00483785">
        <w:rPr>
          <w:rFonts w:ascii="Times New Roman" w:hAnsi="Times New Roman" w:cs="Times New Roman"/>
          <w:sz w:val="24"/>
          <w:szCs w:val="24"/>
        </w:rPr>
        <w:t>stream of consciousness</w:t>
      </w:r>
    </w:p>
    <w:p w:rsidR="00EE4C3C" w:rsidRPr="00EE4C3C" w:rsidRDefault="00EE4C3C" w:rsidP="00EE4C3C">
      <w:pPr>
        <w:rPr>
          <w:rFonts w:ascii="Times New Roman" w:hAnsi="Times New Roman" w:cs="Times New Roman"/>
          <w:b/>
          <w:sz w:val="24"/>
          <w:szCs w:val="24"/>
        </w:rPr>
      </w:pPr>
      <w:r w:rsidRPr="00EE4C3C">
        <w:rPr>
          <w:rFonts w:ascii="Times New Roman" w:hAnsi="Times New Roman" w:cs="Times New Roman"/>
          <w:b/>
          <w:sz w:val="24"/>
          <w:szCs w:val="24"/>
        </w:rPr>
        <w:lastRenderedPageBreak/>
        <w:t>STYLE</w:t>
      </w:r>
      <w:r w:rsidR="00226AD0">
        <w:rPr>
          <w:rFonts w:ascii="Times New Roman" w:hAnsi="Times New Roman" w:cs="Times New Roman"/>
          <w:b/>
          <w:sz w:val="24"/>
          <w:szCs w:val="24"/>
        </w:rPr>
        <w:t>/VOICE</w:t>
      </w:r>
      <w:r w:rsidRPr="00EE4C3C">
        <w:rPr>
          <w:rFonts w:ascii="Times New Roman" w:hAnsi="Times New Roman" w:cs="Times New Roman"/>
          <w:b/>
          <w:sz w:val="24"/>
          <w:szCs w:val="24"/>
        </w:rPr>
        <w:t>:</w:t>
      </w:r>
    </w:p>
    <w:p w:rsidR="00EE4C3C" w:rsidRDefault="00226AD0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Tone</w:t>
      </w:r>
      <w:r w:rsidR="006F60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957">
        <w:rPr>
          <w:rFonts w:ascii="Times New Roman" w:hAnsi="Times New Roman" w:cs="Times New Roman"/>
          <w:sz w:val="24"/>
          <w:szCs w:val="24"/>
        </w:rPr>
        <w:t>implicit &amp; explicit</w:t>
      </w:r>
      <w:r w:rsidR="006F6052">
        <w:rPr>
          <w:rFonts w:ascii="Times New Roman" w:hAnsi="Times New Roman" w:cs="Times New Roman"/>
          <w:sz w:val="24"/>
          <w:szCs w:val="24"/>
        </w:rPr>
        <w:t>, didactic</w:t>
      </w:r>
      <w:r w:rsidR="007E2957">
        <w:rPr>
          <w:rFonts w:ascii="Times New Roman" w:hAnsi="Times New Roman" w:cs="Times New Roman"/>
          <w:sz w:val="24"/>
          <w:szCs w:val="24"/>
        </w:rPr>
        <w:t>,</w:t>
      </w:r>
      <w:r w:rsidR="00EE4C3C">
        <w:rPr>
          <w:rFonts w:ascii="Times New Roman" w:hAnsi="Times New Roman" w:cs="Times New Roman"/>
          <w:sz w:val="24"/>
          <w:szCs w:val="24"/>
        </w:rPr>
        <w:t xml:space="preserve"> mood</w:t>
      </w:r>
      <w:r>
        <w:rPr>
          <w:rFonts w:ascii="Times New Roman" w:hAnsi="Times New Roman" w:cs="Times New Roman"/>
          <w:sz w:val="24"/>
          <w:szCs w:val="24"/>
        </w:rPr>
        <w:t>, wit</w:t>
      </w:r>
      <w:r w:rsidR="00165F9D">
        <w:rPr>
          <w:rFonts w:ascii="Times New Roman" w:hAnsi="Times New Roman" w:cs="Times New Roman"/>
          <w:sz w:val="24"/>
          <w:szCs w:val="24"/>
        </w:rPr>
        <w:t>, pedantic</w:t>
      </w:r>
      <w:r w:rsidR="00CF7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957" w:rsidRDefault="007E2957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052">
        <w:rPr>
          <w:rFonts w:ascii="Times New Roman" w:hAnsi="Times New Roman" w:cs="Times New Roman"/>
          <w:b/>
          <w:sz w:val="24"/>
          <w:szCs w:val="24"/>
        </w:rPr>
        <w:t>Diction</w:t>
      </w:r>
      <w:r>
        <w:rPr>
          <w:rFonts w:ascii="Times New Roman" w:hAnsi="Times New Roman" w:cs="Times New Roman"/>
          <w:sz w:val="24"/>
          <w:szCs w:val="24"/>
        </w:rPr>
        <w:t xml:space="preserve">: denotation, connotation, euphemism, pejorative, </w:t>
      </w:r>
      <w:r w:rsidR="00AD2C52">
        <w:rPr>
          <w:rFonts w:ascii="Times New Roman" w:hAnsi="Times New Roman" w:cs="Times New Roman"/>
          <w:sz w:val="24"/>
          <w:szCs w:val="24"/>
        </w:rPr>
        <w:t>semantic</w:t>
      </w:r>
      <w:r w:rsidR="00893DC7">
        <w:rPr>
          <w:rFonts w:ascii="Times New Roman" w:hAnsi="Times New Roman" w:cs="Times New Roman"/>
          <w:sz w:val="24"/>
          <w:szCs w:val="24"/>
        </w:rPr>
        <w:t>s</w:t>
      </w:r>
      <w:r w:rsidR="00AD2C52">
        <w:rPr>
          <w:rFonts w:ascii="Times New Roman" w:hAnsi="Times New Roman" w:cs="Times New Roman"/>
          <w:sz w:val="24"/>
          <w:szCs w:val="24"/>
        </w:rPr>
        <w:t>,</w:t>
      </w:r>
      <w:r w:rsidR="00C62A99">
        <w:rPr>
          <w:rFonts w:ascii="Times New Roman" w:hAnsi="Times New Roman" w:cs="Times New Roman"/>
          <w:sz w:val="24"/>
          <w:szCs w:val="24"/>
        </w:rPr>
        <w:t xml:space="preserve"> colloquial,</w:t>
      </w:r>
      <w:r w:rsidR="00AD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dialect, jargon, </w:t>
      </w:r>
      <w:r w:rsidR="00C62A99">
        <w:rPr>
          <w:rFonts w:ascii="Times New Roman" w:hAnsi="Times New Roman" w:cs="Times New Roman"/>
          <w:sz w:val="24"/>
          <w:szCs w:val="24"/>
        </w:rPr>
        <w:t xml:space="preserve">concrete, abstract, </w:t>
      </w:r>
      <w:r w:rsidR="006F6052">
        <w:rPr>
          <w:rFonts w:ascii="Times New Roman" w:hAnsi="Times New Roman" w:cs="Times New Roman"/>
          <w:sz w:val="24"/>
          <w:szCs w:val="24"/>
        </w:rPr>
        <w:t>slang,</w:t>
      </w:r>
      <w:r w:rsidR="00AD2C52">
        <w:rPr>
          <w:rFonts w:ascii="Times New Roman" w:hAnsi="Times New Roman" w:cs="Times New Roman"/>
          <w:sz w:val="24"/>
          <w:szCs w:val="24"/>
        </w:rPr>
        <w:t xml:space="preserve"> cliché</w:t>
      </w:r>
      <w:r w:rsidR="00C62A99">
        <w:rPr>
          <w:rFonts w:ascii="Times New Roman" w:hAnsi="Times New Roman" w:cs="Times New Roman"/>
          <w:sz w:val="24"/>
          <w:szCs w:val="24"/>
        </w:rPr>
        <w:t xml:space="preserve">, </w:t>
      </w:r>
      <w:r w:rsidR="00226AD0">
        <w:rPr>
          <w:rFonts w:ascii="Times New Roman" w:hAnsi="Times New Roman" w:cs="Times New Roman"/>
          <w:sz w:val="24"/>
          <w:szCs w:val="24"/>
        </w:rPr>
        <w:t>invective</w:t>
      </w:r>
    </w:p>
    <w:p w:rsidR="00C62A99" w:rsidRDefault="00C62A99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052">
        <w:rPr>
          <w:rFonts w:ascii="Times New Roman" w:hAnsi="Times New Roman" w:cs="Times New Roman"/>
          <w:b/>
          <w:sz w:val="24"/>
          <w:szCs w:val="24"/>
        </w:rPr>
        <w:t>Syntax</w:t>
      </w:r>
      <w:r>
        <w:rPr>
          <w:rFonts w:ascii="Times New Roman" w:hAnsi="Times New Roman" w:cs="Times New Roman"/>
          <w:sz w:val="24"/>
          <w:szCs w:val="24"/>
        </w:rPr>
        <w:t>: simple, compound, complex, complex-compound, declarative, imperativ</w:t>
      </w:r>
      <w:r w:rsidR="006F6052">
        <w:rPr>
          <w:rFonts w:ascii="Times New Roman" w:hAnsi="Times New Roman" w:cs="Times New Roman"/>
          <w:sz w:val="24"/>
          <w:szCs w:val="24"/>
        </w:rPr>
        <w:t>e, interrogative, exclamatory, telegraphic, medium, long and involved, loose, periodic, balanced, natural order, inverse order, split order, juxtaposition, parallel, rhetorical</w:t>
      </w:r>
    </w:p>
    <w:p w:rsidR="000F3085" w:rsidRDefault="000F3085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052">
        <w:rPr>
          <w:rFonts w:ascii="Times New Roman" w:hAnsi="Times New Roman" w:cs="Times New Roman"/>
          <w:b/>
          <w:sz w:val="24"/>
          <w:szCs w:val="24"/>
        </w:rPr>
        <w:t>Figures of Speech</w:t>
      </w:r>
      <w:r>
        <w:rPr>
          <w:rFonts w:ascii="Times New Roman" w:hAnsi="Times New Roman" w:cs="Times New Roman"/>
          <w:sz w:val="24"/>
          <w:szCs w:val="24"/>
        </w:rPr>
        <w:t xml:space="preserve">: metaphor, simile, apostrophe, personification, synecdoche, metonymy, hyperbole, </w:t>
      </w:r>
      <w:r w:rsidR="007E2957">
        <w:rPr>
          <w:rFonts w:ascii="Times New Roman" w:hAnsi="Times New Roman" w:cs="Times New Roman"/>
          <w:sz w:val="24"/>
          <w:szCs w:val="24"/>
        </w:rPr>
        <w:t>understatement</w:t>
      </w:r>
      <w:r w:rsidR="00226AD0">
        <w:rPr>
          <w:rFonts w:ascii="Times New Roman" w:hAnsi="Times New Roman" w:cs="Times New Roman"/>
          <w:sz w:val="24"/>
          <w:szCs w:val="24"/>
        </w:rPr>
        <w:t xml:space="preserve"> (litotes &amp; meiosis), </w:t>
      </w:r>
      <w:r>
        <w:rPr>
          <w:rFonts w:ascii="Times New Roman" w:hAnsi="Times New Roman" w:cs="Times New Roman"/>
          <w:sz w:val="24"/>
          <w:szCs w:val="24"/>
        </w:rPr>
        <w:t>antithesis</w:t>
      </w:r>
      <w:r w:rsidR="00165F9D">
        <w:rPr>
          <w:rFonts w:ascii="Times New Roman" w:hAnsi="Times New Roman" w:cs="Times New Roman"/>
          <w:sz w:val="24"/>
          <w:szCs w:val="24"/>
        </w:rPr>
        <w:t>/chiasmus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957">
        <w:rPr>
          <w:rFonts w:ascii="Times New Roman" w:hAnsi="Times New Roman" w:cs="Times New Roman"/>
          <w:sz w:val="24"/>
          <w:szCs w:val="24"/>
        </w:rPr>
        <w:t>paradox, oxymoron,</w:t>
      </w:r>
      <w:r>
        <w:rPr>
          <w:rFonts w:ascii="Times New Roman" w:hAnsi="Times New Roman" w:cs="Times New Roman"/>
          <w:sz w:val="24"/>
          <w:szCs w:val="24"/>
        </w:rPr>
        <w:t xml:space="preserve"> pun</w:t>
      </w:r>
      <w:r w:rsidR="00226AD0">
        <w:rPr>
          <w:rFonts w:ascii="Times New Roman" w:hAnsi="Times New Roman" w:cs="Times New Roman"/>
          <w:sz w:val="24"/>
          <w:szCs w:val="24"/>
        </w:rPr>
        <w:t>,</w:t>
      </w:r>
      <w:r w:rsidR="006F6052">
        <w:rPr>
          <w:rFonts w:ascii="Times New Roman" w:hAnsi="Times New Roman" w:cs="Times New Roman"/>
          <w:sz w:val="24"/>
          <w:szCs w:val="24"/>
        </w:rPr>
        <w:t xml:space="preserve"> irony (situational, verbal, &amp; dramatic)</w:t>
      </w:r>
      <w:r w:rsidR="00C62A99">
        <w:rPr>
          <w:rFonts w:ascii="Times New Roman" w:hAnsi="Times New Roman" w:cs="Times New Roman"/>
          <w:sz w:val="24"/>
          <w:szCs w:val="24"/>
        </w:rPr>
        <w:t>, sarcasm, allusion</w:t>
      </w:r>
      <w:r w:rsidR="00226AD0">
        <w:rPr>
          <w:rFonts w:ascii="Times New Roman" w:hAnsi="Times New Roman" w:cs="Times New Roman"/>
          <w:sz w:val="24"/>
          <w:szCs w:val="24"/>
        </w:rPr>
        <w:t>, analogy, aphorism</w:t>
      </w:r>
    </w:p>
    <w:p w:rsidR="000F3085" w:rsidRDefault="000F3085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052">
        <w:rPr>
          <w:rFonts w:ascii="Times New Roman" w:hAnsi="Times New Roman" w:cs="Times New Roman"/>
          <w:b/>
          <w:sz w:val="24"/>
          <w:szCs w:val="24"/>
        </w:rPr>
        <w:t>Imagery</w:t>
      </w:r>
      <w:r>
        <w:rPr>
          <w:rFonts w:ascii="Times New Roman" w:hAnsi="Times New Roman" w:cs="Times New Roman"/>
          <w:sz w:val="24"/>
          <w:szCs w:val="24"/>
        </w:rPr>
        <w:t>: tactile, auditory, visual, olfactory, taste</w:t>
      </w:r>
    </w:p>
    <w:p w:rsidR="000F3085" w:rsidRDefault="007E2957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052">
        <w:rPr>
          <w:rFonts w:ascii="Times New Roman" w:hAnsi="Times New Roman" w:cs="Times New Roman"/>
          <w:b/>
          <w:sz w:val="24"/>
          <w:szCs w:val="24"/>
        </w:rPr>
        <w:t>Sound device</w:t>
      </w:r>
      <w:r w:rsidR="006F6052" w:rsidRPr="006F605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alliteration, assonance, consonance, onomatopoeia, repetition, </w:t>
      </w:r>
      <w:r w:rsidR="00C62A99">
        <w:rPr>
          <w:rFonts w:ascii="Times New Roman" w:hAnsi="Times New Roman" w:cs="Times New Roman"/>
          <w:sz w:val="24"/>
          <w:szCs w:val="24"/>
        </w:rPr>
        <w:t xml:space="preserve">anaphora, </w:t>
      </w:r>
      <w:r>
        <w:rPr>
          <w:rFonts w:ascii="Times New Roman" w:hAnsi="Times New Roman" w:cs="Times New Roman"/>
          <w:sz w:val="24"/>
          <w:szCs w:val="24"/>
        </w:rPr>
        <w:t>refrain, rhyme (perfect</w:t>
      </w:r>
      <w:r w:rsidR="00AD2C52">
        <w:rPr>
          <w:rFonts w:ascii="Times New Roman" w:hAnsi="Times New Roman" w:cs="Times New Roman"/>
          <w:sz w:val="24"/>
          <w:szCs w:val="24"/>
        </w:rPr>
        <w:t>/exact</w:t>
      </w:r>
      <w:r>
        <w:rPr>
          <w:rFonts w:ascii="Times New Roman" w:hAnsi="Times New Roman" w:cs="Times New Roman"/>
          <w:sz w:val="24"/>
          <w:szCs w:val="24"/>
        </w:rPr>
        <w:t>, slant</w:t>
      </w:r>
      <w:r w:rsidR="00AD2C52">
        <w:rPr>
          <w:rFonts w:ascii="Times New Roman" w:hAnsi="Times New Roman" w:cs="Times New Roman"/>
          <w:sz w:val="24"/>
          <w:szCs w:val="24"/>
        </w:rPr>
        <w:t>/approximate</w:t>
      </w:r>
      <w:r w:rsidR="00483785">
        <w:rPr>
          <w:rFonts w:ascii="Times New Roman" w:hAnsi="Times New Roman" w:cs="Times New Roman"/>
          <w:sz w:val="24"/>
          <w:szCs w:val="24"/>
        </w:rPr>
        <w:t>/eye</w:t>
      </w:r>
      <w:r>
        <w:rPr>
          <w:rFonts w:ascii="Times New Roman" w:hAnsi="Times New Roman" w:cs="Times New Roman"/>
          <w:sz w:val="24"/>
          <w:szCs w:val="24"/>
        </w:rPr>
        <w:t xml:space="preserve">, internal, masculine, feminine), </w:t>
      </w:r>
      <w:r w:rsidR="00C95794">
        <w:rPr>
          <w:rFonts w:ascii="Times New Roman" w:hAnsi="Times New Roman" w:cs="Times New Roman"/>
          <w:sz w:val="24"/>
          <w:szCs w:val="24"/>
        </w:rPr>
        <w:t xml:space="preserve">rhythm, meter, </w:t>
      </w:r>
      <w:r>
        <w:rPr>
          <w:rFonts w:ascii="Times New Roman" w:hAnsi="Times New Roman" w:cs="Times New Roman"/>
          <w:sz w:val="24"/>
          <w:szCs w:val="24"/>
        </w:rPr>
        <w:t>enjambment, euphony, cacophony</w:t>
      </w:r>
    </w:p>
    <w:p w:rsidR="00EE4C3C" w:rsidRDefault="000F3085" w:rsidP="00EE4C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052">
        <w:rPr>
          <w:rFonts w:ascii="Times New Roman" w:hAnsi="Times New Roman" w:cs="Times New Roman"/>
          <w:b/>
          <w:sz w:val="24"/>
          <w:szCs w:val="24"/>
        </w:rPr>
        <w:t>Symbolism</w:t>
      </w:r>
      <w:r w:rsidR="00165F9D">
        <w:rPr>
          <w:rFonts w:ascii="Times New Roman" w:hAnsi="Times New Roman" w:cs="Times New Roman"/>
          <w:sz w:val="24"/>
          <w:szCs w:val="24"/>
        </w:rPr>
        <w:t xml:space="preserve">: concrete, abstract, natural, public/conventional, </w:t>
      </w:r>
      <w:r>
        <w:rPr>
          <w:rFonts w:ascii="Times New Roman" w:hAnsi="Times New Roman" w:cs="Times New Roman"/>
          <w:sz w:val="24"/>
          <w:szCs w:val="24"/>
        </w:rPr>
        <w:t xml:space="preserve">contextual, </w:t>
      </w:r>
      <w:r w:rsidR="000D0118">
        <w:rPr>
          <w:rFonts w:ascii="Times New Roman" w:hAnsi="Times New Roman" w:cs="Times New Roman"/>
          <w:sz w:val="24"/>
          <w:szCs w:val="24"/>
        </w:rPr>
        <w:t xml:space="preserve">motif, </w:t>
      </w:r>
      <w:r w:rsidR="001E337A">
        <w:rPr>
          <w:rFonts w:ascii="Times New Roman" w:hAnsi="Times New Roman" w:cs="Times New Roman"/>
          <w:sz w:val="24"/>
          <w:szCs w:val="24"/>
        </w:rPr>
        <w:t xml:space="preserve">archetype, </w:t>
      </w:r>
      <w:r>
        <w:rPr>
          <w:rFonts w:ascii="Times New Roman" w:hAnsi="Times New Roman" w:cs="Times New Roman"/>
          <w:sz w:val="24"/>
          <w:szCs w:val="24"/>
        </w:rPr>
        <w:t>allegory</w:t>
      </w:r>
    </w:p>
    <w:p w:rsidR="00AD2C52" w:rsidRPr="00AD2C52" w:rsidRDefault="00AD2C52" w:rsidP="00AD2C52">
      <w:pPr>
        <w:rPr>
          <w:rFonts w:ascii="Times New Roman" w:hAnsi="Times New Roman" w:cs="Times New Roman"/>
          <w:b/>
          <w:sz w:val="24"/>
          <w:szCs w:val="24"/>
        </w:rPr>
      </w:pPr>
      <w:r w:rsidRPr="00AD2C52">
        <w:rPr>
          <w:rFonts w:ascii="Times New Roman" w:hAnsi="Times New Roman" w:cs="Times New Roman"/>
          <w:b/>
          <w:sz w:val="24"/>
          <w:szCs w:val="24"/>
        </w:rPr>
        <w:t>THEME:</w:t>
      </w:r>
    </w:p>
    <w:p w:rsidR="00AD2C52" w:rsidRDefault="001E337A" w:rsidP="00AD2C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Literary and philosophical movements often contribute to theme: </w:t>
      </w:r>
      <w:r w:rsidR="00CF775F">
        <w:rPr>
          <w:rFonts w:ascii="Times New Roman" w:hAnsi="Times New Roman" w:cs="Times New Roman"/>
          <w:sz w:val="24"/>
          <w:szCs w:val="24"/>
        </w:rPr>
        <w:t>asceticism, determinism, dualism</w:t>
      </w:r>
      <w:r w:rsidR="00565682">
        <w:rPr>
          <w:rFonts w:ascii="Times New Roman" w:hAnsi="Times New Roman" w:cs="Times New Roman"/>
          <w:sz w:val="24"/>
          <w:szCs w:val="24"/>
        </w:rPr>
        <w:t>/pluralism</w:t>
      </w:r>
      <w:r w:rsidR="00CF775F">
        <w:rPr>
          <w:rFonts w:ascii="Times New Roman" w:hAnsi="Times New Roman" w:cs="Times New Roman"/>
          <w:sz w:val="24"/>
          <w:szCs w:val="24"/>
        </w:rPr>
        <w:t>, existentialism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0118">
        <w:rPr>
          <w:rFonts w:ascii="Times New Roman" w:hAnsi="Times New Roman" w:cs="Times New Roman"/>
          <w:sz w:val="24"/>
          <w:szCs w:val="24"/>
        </w:rPr>
        <w:t xml:space="preserve">fatalism, </w:t>
      </w:r>
      <w:r w:rsidR="00CF775F">
        <w:rPr>
          <w:rFonts w:ascii="Times New Roman" w:hAnsi="Times New Roman" w:cs="Times New Roman"/>
          <w:sz w:val="24"/>
          <w:szCs w:val="24"/>
        </w:rPr>
        <w:t xml:space="preserve">hedonism, idealism, </w:t>
      </w:r>
      <w:r w:rsidR="00565682">
        <w:rPr>
          <w:rFonts w:ascii="Times New Roman" w:hAnsi="Times New Roman" w:cs="Times New Roman"/>
          <w:sz w:val="24"/>
          <w:szCs w:val="24"/>
        </w:rPr>
        <w:t xml:space="preserve">monotheism/polytheism, </w:t>
      </w:r>
      <w:r w:rsidR="00CF775F">
        <w:rPr>
          <w:rFonts w:ascii="Times New Roman" w:hAnsi="Times New Roman" w:cs="Times New Roman"/>
          <w:sz w:val="24"/>
          <w:szCs w:val="24"/>
        </w:rPr>
        <w:t xml:space="preserve">naturalism, </w:t>
      </w:r>
      <w:r w:rsidR="000D0118">
        <w:rPr>
          <w:rFonts w:ascii="Times New Roman" w:hAnsi="Times New Roman" w:cs="Times New Roman"/>
          <w:sz w:val="24"/>
          <w:szCs w:val="24"/>
        </w:rPr>
        <w:t xml:space="preserve">nihilism, </w:t>
      </w:r>
      <w:r w:rsidR="00CF775F">
        <w:rPr>
          <w:rFonts w:ascii="Times New Roman" w:hAnsi="Times New Roman" w:cs="Times New Roman"/>
          <w:sz w:val="24"/>
          <w:szCs w:val="24"/>
        </w:rPr>
        <w:t>predestination, realism</w:t>
      </w:r>
      <w:r w:rsidR="00565682">
        <w:rPr>
          <w:rFonts w:ascii="Times New Roman" w:hAnsi="Times New Roman" w:cs="Times New Roman"/>
          <w:sz w:val="24"/>
          <w:szCs w:val="24"/>
        </w:rPr>
        <w:t>, romanticism, secular humanism, solipsism</w:t>
      </w:r>
    </w:p>
    <w:p w:rsidR="001E337A" w:rsidRDefault="001E337A" w:rsidP="00AD2C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Destiny, free will, catharsis, ambiguity</w:t>
      </w:r>
    </w:p>
    <w:p w:rsidR="000D0118" w:rsidRDefault="000D0118" w:rsidP="000D0118">
      <w:pPr>
        <w:rPr>
          <w:rFonts w:ascii="Times New Roman" w:hAnsi="Times New Roman" w:cs="Times New Roman"/>
          <w:sz w:val="24"/>
          <w:szCs w:val="24"/>
        </w:rPr>
      </w:pPr>
    </w:p>
    <w:p w:rsidR="00DB203E" w:rsidRPr="001E337A" w:rsidRDefault="000D0118" w:rsidP="000D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*****If any of these terms is unfamiliar, pleas</w:t>
      </w:r>
      <w:r w:rsidR="001E337A">
        <w:rPr>
          <w:rFonts w:ascii="Times New Roman" w:hAnsi="Times New Roman" w:cs="Times New Roman"/>
          <w:sz w:val="24"/>
          <w:szCs w:val="24"/>
        </w:rPr>
        <w:t>e look it up in</w:t>
      </w:r>
      <w:r>
        <w:rPr>
          <w:rFonts w:ascii="Times New Roman" w:hAnsi="Times New Roman" w:cs="Times New Roman"/>
          <w:sz w:val="24"/>
          <w:szCs w:val="24"/>
        </w:rPr>
        <w:t xml:space="preserve"> Barnet &amp; Cain’s </w:t>
      </w:r>
      <w:r w:rsidRPr="001E337A">
        <w:rPr>
          <w:rFonts w:ascii="Times New Roman" w:hAnsi="Times New Roman" w:cs="Times New Roman"/>
          <w:i/>
          <w:sz w:val="24"/>
          <w:szCs w:val="24"/>
        </w:rPr>
        <w:t>Short Guide to Writing about Literature</w:t>
      </w:r>
      <w:r w:rsidR="001E337A">
        <w:rPr>
          <w:rFonts w:ascii="Times New Roman" w:hAnsi="Times New Roman" w:cs="Times New Roman"/>
          <w:sz w:val="24"/>
          <w:szCs w:val="24"/>
        </w:rPr>
        <w:t>.  There is a class set in the classroom bookcase.</w:t>
      </w:r>
      <w:r w:rsidR="00DB203E">
        <w:rPr>
          <w:rFonts w:ascii="Times New Roman" w:hAnsi="Times New Roman" w:cs="Times New Roman"/>
          <w:sz w:val="24"/>
          <w:szCs w:val="24"/>
        </w:rPr>
        <w:t xml:space="preserve">  Please look up literary and philosophical movement terms online or in a reference dictionary.</w:t>
      </w:r>
    </w:p>
    <w:sectPr w:rsidR="00DB203E" w:rsidRPr="001E337A" w:rsidSect="000D0118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65B"/>
    <w:multiLevelType w:val="hybridMultilevel"/>
    <w:tmpl w:val="8CC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D37"/>
    <w:multiLevelType w:val="hybridMultilevel"/>
    <w:tmpl w:val="26D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4B20"/>
    <w:multiLevelType w:val="hybridMultilevel"/>
    <w:tmpl w:val="7F3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0266"/>
    <w:multiLevelType w:val="hybridMultilevel"/>
    <w:tmpl w:val="872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4CBB"/>
    <w:multiLevelType w:val="hybridMultilevel"/>
    <w:tmpl w:val="F446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5B04"/>
    <w:multiLevelType w:val="hybridMultilevel"/>
    <w:tmpl w:val="03E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0BC9"/>
    <w:multiLevelType w:val="hybridMultilevel"/>
    <w:tmpl w:val="209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4F20"/>
    <w:multiLevelType w:val="hybridMultilevel"/>
    <w:tmpl w:val="A292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74"/>
    <w:rsid w:val="000C6EFC"/>
    <w:rsid w:val="000D0118"/>
    <w:rsid w:val="000F3085"/>
    <w:rsid w:val="00165F9D"/>
    <w:rsid w:val="001876F9"/>
    <w:rsid w:val="001E337A"/>
    <w:rsid w:val="001F2388"/>
    <w:rsid w:val="00226AD0"/>
    <w:rsid w:val="00274F74"/>
    <w:rsid w:val="002D3804"/>
    <w:rsid w:val="004668AB"/>
    <w:rsid w:val="00483785"/>
    <w:rsid w:val="00565682"/>
    <w:rsid w:val="006F6052"/>
    <w:rsid w:val="007E2957"/>
    <w:rsid w:val="00893DC7"/>
    <w:rsid w:val="008C5934"/>
    <w:rsid w:val="00A66708"/>
    <w:rsid w:val="00A7115E"/>
    <w:rsid w:val="00A72B89"/>
    <w:rsid w:val="00AD2C52"/>
    <w:rsid w:val="00B43FF4"/>
    <w:rsid w:val="00B6450F"/>
    <w:rsid w:val="00C62A99"/>
    <w:rsid w:val="00C90791"/>
    <w:rsid w:val="00C95794"/>
    <w:rsid w:val="00CE6398"/>
    <w:rsid w:val="00CF775F"/>
    <w:rsid w:val="00DB203E"/>
    <w:rsid w:val="00DE6832"/>
    <w:rsid w:val="00E60E4B"/>
    <w:rsid w:val="00E70374"/>
    <w:rsid w:val="00E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13F8-0017-4B9B-B1E8-AF701950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celia boswell</cp:lastModifiedBy>
  <cp:revision>2</cp:revision>
  <cp:lastPrinted>2011-09-12T23:48:00Z</cp:lastPrinted>
  <dcterms:created xsi:type="dcterms:W3CDTF">2013-09-03T19:34:00Z</dcterms:created>
  <dcterms:modified xsi:type="dcterms:W3CDTF">2013-09-03T19:34:00Z</dcterms:modified>
</cp:coreProperties>
</file>