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1" w:rsidRPr="00A76C5C" w:rsidRDefault="00E2792C" w:rsidP="000F5BC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FIRC Q3 Week </w:t>
      </w:r>
      <w:proofErr w:type="spellStart"/>
      <w:r>
        <w:rPr>
          <w:b/>
          <w:sz w:val="20"/>
          <w:szCs w:val="20"/>
        </w:rPr>
        <w:t>Fout</w:t>
      </w:r>
      <w:proofErr w:type="spellEnd"/>
      <w:r w:rsidR="000F5BC1" w:rsidRPr="00A76C5C">
        <w:rPr>
          <w:b/>
          <w:sz w:val="20"/>
          <w:szCs w:val="20"/>
        </w:rPr>
        <w:t xml:space="preserve"> Agenda </w:t>
      </w:r>
    </w:p>
    <w:p w:rsidR="000C5404" w:rsidRPr="000C5404" w:rsidRDefault="00E2792C" w:rsidP="000C540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25 -March 1, 2013</w:t>
      </w:r>
    </w:p>
    <w:p w:rsidR="000C5404" w:rsidRDefault="00AB508C" w:rsidP="00AB508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76C5C">
        <w:rPr>
          <w:sz w:val="20"/>
          <w:szCs w:val="20"/>
        </w:rPr>
        <w:t xml:space="preserve">FIRC Public Speaking </w:t>
      </w:r>
    </w:p>
    <w:p w:rsidR="00AB508C" w:rsidRDefault="00E2792C" w:rsidP="00AB508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Week 4</w:t>
      </w:r>
      <w:r w:rsidR="00FC70B3" w:rsidRPr="00BB724E">
        <w:rPr>
          <w:b/>
          <w:sz w:val="20"/>
          <w:szCs w:val="20"/>
        </w:rPr>
        <w:t>:</w:t>
      </w:r>
      <w:r w:rsidR="00FC70B3" w:rsidRPr="00A76C5C">
        <w:rPr>
          <w:sz w:val="20"/>
          <w:szCs w:val="20"/>
        </w:rPr>
        <w:t xml:space="preserve"> </w:t>
      </w:r>
      <w:r w:rsidR="00BB724E">
        <w:rPr>
          <w:b/>
          <w:sz w:val="20"/>
          <w:szCs w:val="20"/>
        </w:rPr>
        <w:t>Visual Aids</w:t>
      </w:r>
      <w:r w:rsidR="001B1D3A">
        <w:rPr>
          <w:b/>
          <w:sz w:val="20"/>
          <w:szCs w:val="20"/>
        </w:rPr>
        <w:t>, Evidence, and MLA Documentation</w:t>
      </w:r>
    </w:p>
    <w:p w:rsidR="00852139" w:rsidRPr="00A76C5C" w:rsidRDefault="00852139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A76C5C" w:rsidTr="00AB508C"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1 (90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E2792C" w:rsidP="00E27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</w:t>
            </w:r>
            <w:r>
              <w:rPr>
                <w:b/>
                <w:sz w:val="20"/>
                <w:szCs w:val="20"/>
              </w:rPr>
              <w:t>2/2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&amp;Tues 2</w:t>
            </w:r>
            <w:r w:rsidR="007A64E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="007A64E5">
              <w:rPr>
                <w:b/>
                <w:sz w:val="20"/>
                <w:szCs w:val="20"/>
              </w:rPr>
              <w:t>6</w:t>
            </w:r>
            <w:r w:rsidR="00350B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2 (90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.)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E2792C" w:rsidP="00E27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2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&amp;Thurs 2</w:t>
            </w:r>
            <w:r w:rsidR="007A64E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="007A64E5">
              <w:rPr>
                <w:b/>
                <w:sz w:val="20"/>
                <w:szCs w:val="20"/>
              </w:rPr>
              <w:t>8</w:t>
            </w:r>
            <w:r w:rsidR="00350B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A76C5C" w:rsidRDefault="00AB508C" w:rsidP="00AB508C">
            <w:pPr>
              <w:jc w:val="center"/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Day 3 (45 </w:t>
            </w:r>
            <w:proofErr w:type="spellStart"/>
            <w:r w:rsidRPr="00A76C5C">
              <w:rPr>
                <w:sz w:val="20"/>
                <w:szCs w:val="20"/>
              </w:rPr>
              <w:t>mins</w:t>
            </w:r>
            <w:proofErr w:type="spellEnd"/>
            <w:r w:rsidRPr="00A76C5C">
              <w:rPr>
                <w:sz w:val="20"/>
                <w:szCs w:val="20"/>
              </w:rPr>
              <w:t>.)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  <w:p w:rsidR="000F5BC1" w:rsidRPr="00A76C5C" w:rsidRDefault="00E705B9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3/1</w:t>
            </w:r>
            <w:r w:rsidR="00803343">
              <w:rPr>
                <w:b/>
                <w:sz w:val="20"/>
                <w:szCs w:val="20"/>
              </w:rPr>
              <w:t xml:space="preserve"> </w:t>
            </w:r>
          </w:p>
          <w:p w:rsidR="000F5BC1" w:rsidRPr="00A76C5C" w:rsidRDefault="000F5BC1" w:rsidP="00AB508C">
            <w:pPr>
              <w:jc w:val="center"/>
              <w:rPr>
                <w:sz w:val="20"/>
                <w:szCs w:val="20"/>
              </w:rPr>
            </w:pPr>
          </w:p>
        </w:tc>
      </w:tr>
      <w:tr w:rsidR="00AB508C" w:rsidRPr="00A76C5C" w:rsidTr="00AB508C">
        <w:tc>
          <w:tcPr>
            <w:tcW w:w="3192" w:type="dxa"/>
          </w:tcPr>
          <w:p w:rsidR="00E2792C" w:rsidRP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Finish speech #2</w:t>
            </w:r>
          </w:p>
          <w:p w:rsid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Lab 210 for video self-evaluations</w:t>
            </w:r>
          </w:p>
          <w:p w:rsidR="00E2792C" w:rsidRPr="00C41D62" w:rsidRDefault="00E2792C" w:rsidP="00E2792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1D62">
              <w:rPr>
                <w:b/>
                <w:sz w:val="20"/>
                <w:szCs w:val="20"/>
              </w:rPr>
              <w:t>Review Speech #3 Ceremonial</w:t>
            </w:r>
            <w:r>
              <w:rPr>
                <w:b/>
                <w:sz w:val="20"/>
                <w:szCs w:val="20"/>
              </w:rPr>
              <w:t xml:space="preserve"> – research requirement</w:t>
            </w:r>
          </w:p>
          <w:p w:rsid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Evidence</w:t>
            </w:r>
          </w:p>
          <w:p w:rsidR="00E2792C" w:rsidRPr="00C41D62" w:rsidRDefault="00E2792C" w:rsidP="00E2792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1D62">
              <w:rPr>
                <w:b/>
                <w:sz w:val="20"/>
                <w:szCs w:val="20"/>
              </w:rPr>
              <w:t>Stylistic Devices</w:t>
            </w:r>
          </w:p>
          <w:p w:rsid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impact of stylistic devices in famous speeches</w:t>
            </w:r>
          </w:p>
          <w:p w:rsidR="00EB04FE" w:rsidRP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MLK’s “I Have a Dream”</w:t>
            </w:r>
          </w:p>
        </w:tc>
        <w:tc>
          <w:tcPr>
            <w:tcW w:w="3192" w:type="dxa"/>
          </w:tcPr>
          <w:p w:rsidR="00E2792C" w:rsidRPr="0048242A" w:rsidRDefault="00E2792C" w:rsidP="00E2792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8242A">
              <w:rPr>
                <w:b/>
                <w:sz w:val="20"/>
                <w:szCs w:val="20"/>
              </w:rPr>
              <w:t xml:space="preserve">Bring </w:t>
            </w:r>
            <w:r w:rsidRPr="0048242A">
              <w:rPr>
                <w:b/>
                <w:i/>
                <w:sz w:val="20"/>
                <w:szCs w:val="20"/>
              </w:rPr>
              <w:t>Rules for Writers</w:t>
            </w:r>
            <w:r w:rsidRPr="0048242A">
              <w:rPr>
                <w:b/>
                <w:sz w:val="20"/>
                <w:szCs w:val="20"/>
              </w:rPr>
              <w:t xml:space="preserve"> to class</w:t>
            </w:r>
          </w:p>
          <w:p w:rsid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MLA Documentation requirements for Works Cited page, verbal tags, and parenthetical citations, p.32-35 </w:t>
            </w:r>
          </w:p>
          <w:p w:rsidR="009508B4" w:rsidRPr="00C0573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sample outlines for proper tags &amp; parenthetical citation documentation that avoid confusion</w:t>
            </w:r>
          </w:p>
        </w:tc>
        <w:tc>
          <w:tcPr>
            <w:tcW w:w="3192" w:type="dxa"/>
          </w:tcPr>
          <w:p w:rsid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PresentationZen</w:t>
            </w:r>
            <w:proofErr w:type="spellEnd"/>
            <w:r>
              <w:rPr>
                <w:sz w:val="20"/>
                <w:szCs w:val="20"/>
              </w:rPr>
              <w:t xml:space="preserve"> Video</w:t>
            </w:r>
          </w:p>
          <w:p w:rsid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aptitudes</w:t>
            </w:r>
          </w:p>
          <w:p w:rsidR="00E2792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parts of a presentation</w:t>
            </w:r>
          </w:p>
          <w:p w:rsidR="005C2AE0" w:rsidRPr="00A76C5C" w:rsidRDefault="00E2792C" w:rsidP="00E279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Grids &amp; Rules of Thirds</w:t>
            </w:r>
          </w:p>
        </w:tc>
      </w:tr>
      <w:tr w:rsidR="00582EB4" w:rsidRPr="00A76C5C" w:rsidTr="00AB508C">
        <w:tc>
          <w:tcPr>
            <w:tcW w:w="3192" w:type="dxa"/>
          </w:tcPr>
          <w:p w:rsidR="00000A8C" w:rsidRPr="00A76C5C" w:rsidRDefault="00582EB4" w:rsidP="00000A8C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="00BA166E" w:rsidRPr="00A76C5C">
              <w:rPr>
                <w:sz w:val="20"/>
                <w:szCs w:val="20"/>
              </w:rPr>
              <w:t xml:space="preserve">:  </w:t>
            </w:r>
          </w:p>
          <w:p w:rsidR="00E2792C" w:rsidRPr="0048242A" w:rsidRDefault="00E2792C" w:rsidP="00E2792C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8242A">
              <w:rPr>
                <w:b/>
                <w:sz w:val="20"/>
                <w:szCs w:val="20"/>
              </w:rPr>
              <w:t xml:space="preserve">Bring </w:t>
            </w:r>
            <w:r w:rsidRPr="0048242A">
              <w:rPr>
                <w:b/>
                <w:i/>
                <w:sz w:val="20"/>
                <w:szCs w:val="20"/>
              </w:rPr>
              <w:t>Rules for Writers</w:t>
            </w:r>
            <w:r w:rsidRPr="0048242A">
              <w:rPr>
                <w:b/>
                <w:sz w:val="20"/>
                <w:szCs w:val="20"/>
              </w:rPr>
              <w:t xml:space="preserve"> to class</w:t>
            </w:r>
            <w:r>
              <w:rPr>
                <w:b/>
                <w:sz w:val="20"/>
                <w:szCs w:val="20"/>
              </w:rPr>
              <w:t xml:space="preserve"> tomorrow</w:t>
            </w:r>
          </w:p>
          <w:p w:rsidR="00C03A01" w:rsidRDefault="00BB724E" w:rsidP="00E2792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C5C">
              <w:rPr>
                <w:sz w:val="20"/>
                <w:szCs w:val="20"/>
              </w:rPr>
              <w:t xml:space="preserve">Read handouts for </w:t>
            </w:r>
            <w:r w:rsidR="001A45A3">
              <w:rPr>
                <w:sz w:val="20"/>
                <w:szCs w:val="20"/>
              </w:rPr>
              <w:t xml:space="preserve">Research speech and </w:t>
            </w:r>
            <w:r>
              <w:rPr>
                <w:sz w:val="20"/>
                <w:szCs w:val="20"/>
              </w:rPr>
              <w:t xml:space="preserve">MLA rules for integrating borrowed research materials into speeches and texts, pp. </w:t>
            </w:r>
            <w:r w:rsidR="0009334F">
              <w:rPr>
                <w:sz w:val="20"/>
                <w:szCs w:val="20"/>
              </w:rPr>
              <w:t>31-44</w:t>
            </w:r>
          </w:p>
          <w:p w:rsidR="0036597E" w:rsidRPr="0036597E" w:rsidRDefault="0036597E" w:rsidP="00E2792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 xml:space="preserve">Rules for Writers </w:t>
            </w:r>
            <w:r>
              <w:rPr>
                <w:sz w:val="20"/>
                <w:szCs w:val="20"/>
              </w:rPr>
              <w:t xml:space="preserve">on in-text citations &amp; Works Cited </w:t>
            </w:r>
            <w:r w:rsidRPr="0036597E">
              <w:rPr>
                <w:sz w:val="20"/>
                <w:szCs w:val="20"/>
              </w:rPr>
              <w:t xml:space="preserve">pp.426-430; scan samples; read pp.435-438; scan samples, esp. online (pp.447-451); read p.465 and 474-475  </w:t>
            </w:r>
          </w:p>
        </w:tc>
        <w:tc>
          <w:tcPr>
            <w:tcW w:w="3192" w:type="dxa"/>
          </w:tcPr>
          <w:p w:rsidR="00C823EA" w:rsidRDefault="00582EB4" w:rsidP="00C823EA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Pr="00A76C5C">
              <w:rPr>
                <w:sz w:val="20"/>
                <w:szCs w:val="20"/>
              </w:rPr>
              <w:t xml:space="preserve">: </w:t>
            </w:r>
          </w:p>
          <w:p w:rsidR="00E705B9" w:rsidRDefault="00E705B9" w:rsidP="00E705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handouts on using visual aids in presentations, pp.47-52</w:t>
            </w:r>
          </w:p>
          <w:p w:rsidR="00582EB4" w:rsidRPr="00000A8C" w:rsidRDefault="00582EB4" w:rsidP="00E705B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E205B" w:rsidRDefault="006D5D33" w:rsidP="00436488">
            <w:pPr>
              <w:pStyle w:val="ListParagraph"/>
              <w:ind w:left="0"/>
              <w:rPr>
                <w:sz w:val="20"/>
                <w:szCs w:val="20"/>
              </w:rPr>
            </w:pPr>
            <w:r w:rsidRPr="00A76C5C">
              <w:rPr>
                <w:b/>
                <w:sz w:val="20"/>
                <w:szCs w:val="20"/>
                <w:u w:val="single"/>
              </w:rPr>
              <w:t>HW</w:t>
            </w:r>
            <w:r w:rsidR="00AE205B">
              <w:rPr>
                <w:sz w:val="20"/>
                <w:szCs w:val="20"/>
              </w:rPr>
              <w:t>:</w:t>
            </w:r>
          </w:p>
          <w:p w:rsidR="00582EB4" w:rsidRPr="00A76C5C" w:rsidRDefault="00E705B9" w:rsidP="00475D9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3266">
              <w:rPr>
                <w:b/>
                <w:sz w:val="20"/>
                <w:szCs w:val="20"/>
              </w:rPr>
              <w:t>Prepare Speech #3</w:t>
            </w:r>
            <w:r>
              <w:rPr>
                <w:sz w:val="20"/>
                <w:szCs w:val="20"/>
              </w:rPr>
              <w:t xml:space="preserve">: Ceremonial Speech and </w:t>
            </w:r>
            <w:r w:rsidRPr="00C03266">
              <w:rPr>
                <w:b/>
                <w:sz w:val="20"/>
                <w:szCs w:val="20"/>
              </w:rPr>
              <w:t>Typed Formal Outline</w:t>
            </w:r>
            <w:r>
              <w:rPr>
                <w:sz w:val="20"/>
                <w:szCs w:val="20"/>
              </w:rPr>
              <w:t xml:space="preserve"> (due day 1 regardless of speaking order)</w:t>
            </w:r>
          </w:p>
        </w:tc>
      </w:tr>
    </w:tbl>
    <w:p w:rsidR="00AB508C" w:rsidRPr="00A76C5C" w:rsidRDefault="00AB508C" w:rsidP="00AB508C">
      <w:pPr>
        <w:spacing w:after="0" w:line="240" w:lineRule="auto"/>
        <w:rPr>
          <w:sz w:val="20"/>
          <w:szCs w:val="20"/>
        </w:rPr>
      </w:pPr>
    </w:p>
    <w:p w:rsidR="00C25F01" w:rsidRPr="007A64E5" w:rsidRDefault="00C25F01" w:rsidP="007A64E5">
      <w:pPr>
        <w:spacing w:after="0" w:line="240" w:lineRule="auto"/>
        <w:rPr>
          <w:sz w:val="20"/>
          <w:szCs w:val="20"/>
        </w:rPr>
      </w:pPr>
    </w:p>
    <w:sectPr w:rsidR="00C25F01" w:rsidRPr="007A64E5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10"/>
    <w:multiLevelType w:val="hybridMultilevel"/>
    <w:tmpl w:val="A7CE2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F7EC4"/>
    <w:multiLevelType w:val="hybridMultilevel"/>
    <w:tmpl w:val="5050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22420"/>
    <w:multiLevelType w:val="hybridMultilevel"/>
    <w:tmpl w:val="3DE8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26D55"/>
    <w:multiLevelType w:val="hybridMultilevel"/>
    <w:tmpl w:val="54E6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C"/>
    <w:rsid w:val="00000A8C"/>
    <w:rsid w:val="000252BA"/>
    <w:rsid w:val="000669A9"/>
    <w:rsid w:val="00081399"/>
    <w:rsid w:val="0009334F"/>
    <w:rsid w:val="000B73B4"/>
    <w:rsid w:val="000C5404"/>
    <w:rsid w:val="000F5BC1"/>
    <w:rsid w:val="00177A3F"/>
    <w:rsid w:val="00187C1F"/>
    <w:rsid w:val="001A45A3"/>
    <w:rsid w:val="001B1D3A"/>
    <w:rsid w:val="001C409B"/>
    <w:rsid w:val="001C4E0A"/>
    <w:rsid w:val="001E0CD3"/>
    <w:rsid w:val="00207823"/>
    <w:rsid w:val="002721A6"/>
    <w:rsid w:val="002A5B5A"/>
    <w:rsid w:val="0034226A"/>
    <w:rsid w:val="00350B3A"/>
    <w:rsid w:val="0036597E"/>
    <w:rsid w:val="00382C7F"/>
    <w:rsid w:val="003A2F99"/>
    <w:rsid w:val="003E3685"/>
    <w:rsid w:val="00436488"/>
    <w:rsid w:val="00467A43"/>
    <w:rsid w:val="00475D97"/>
    <w:rsid w:val="00514026"/>
    <w:rsid w:val="00582EB4"/>
    <w:rsid w:val="005C2AE0"/>
    <w:rsid w:val="005E2F7F"/>
    <w:rsid w:val="005F537C"/>
    <w:rsid w:val="00615DBA"/>
    <w:rsid w:val="00622772"/>
    <w:rsid w:val="00630A9F"/>
    <w:rsid w:val="006937DE"/>
    <w:rsid w:val="006D5D33"/>
    <w:rsid w:val="00743AA0"/>
    <w:rsid w:val="00783F50"/>
    <w:rsid w:val="007A64E5"/>
    <w:rsid w:val="007F3864"/>
    <w:rsid w:val="00803343"/>
    <w:rsid w:val="008120C3"/>
    <w:rsid w:val="008277C3"/>
    <w:rsid w:val="0084112A"/>
    <w:rsid w:val="00847FFA"/>
    <w:rsid w:val="00852139"/>
    <w:rsid w:val="00886635"/>
    <w:rsid w:val="00945E42"/>
    <w:rsid w:val="009508B4"/>
    <w:rsid w:val="00967EFA"/>
    <w:rsid w:val="00996E4A"/>
    <w:rsid w:val="009A0D73"/>
    <w:rsid w:val="009A516E"/>
    <w:rsid w:val="00A66793"/>
    <w:rsid w:val="00A76C5C"/>
    <w:rsid w:val="00AB508C"/>
    <w:rsid w:val="00AE205B"/>
    <w:rsid w:val="00AF1BA9"/>
    <w:rsid w:val="00B01BA4"/>
    <w:rsid w:val="00B30C34"/>
    <w:rsid w:val="00B56DAC"/>
    <w:rsid w:val="00BA166E"/>
    <w:rsid w:val="00BB724E"/>
    <w:rsid w:val="00BF1888"/>
    <w:rsid w:val="00BF699A"/>
    <w:rsid w:val="00C03A01"/>
    <w:rsid w:val="00C0573C"/>
    <w:rsid w:val="00C25F01"/>
    <w:rsid w:val="00C46497"/>
    <w:rsid w:val="00C823EA"/>
    <w:rsid w:val="00D052B3"/>
    <w:rsid w:val="00D433C4"/>
    <w:rsid w:val="00DB45E9"/>
    <w:rsid w:val="00E0539C"/>
    <w:rsid w:val="00E2792C"/>
    <w:rsid w:val="00E705B9"/>
    <w:rsid w:val="00E871B0"/>
    <w:rsid w:val="00E94513"/>
    <w:rsid w:val="00EB04FE"/>
    <w:rsid w:val="00EB0FA3"/>
    <w:rsid w:val="00EE4167"/>
    <w:rsid w:val="00EF5DBD"/>
    <w:rsid w:val="00F9408D"/>
    <w:rsid w:val="00FA611F"/>
    <w:rsid w:val="00FB1973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18</cp:revision>
  <cp:lastPrinted>2009-03-02T19:37:00Z</cp:lastPrinted>
  <dcterms:created xsi:type="dcterms:W3CDTF">2012-02-01T18:28:00Z</dcterms:created>
  <dcterms:modified xsi:type="dcterms:W3CDTF">2013-02-25T01:13:00Z</dcterms:modified>
</cp:coreProperties>
</file>